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A4747" w:rsidRPr="00763925" w:rsidRDefault="003A4747" w:rsidP="00763925">
      <w:pPr>
        <w:jc w:val="both"/>
        <w:rPr>
          <w:rFonts w:ascii="Times New Roman" w:hAnsi="Times New Roman" w:cs="Times New Roman"/>
        </w:rPr>
      </w:pPr>
      <w:r w:rsidRPr="00763925">
        <w:rPr>
          <w:rFonts w:ascii="Times New Roman" w:hAnsi="Times New Roman" w:cs="Times New Roman"/>
          <w:b/>
        </w:rPr>
        <w:t>Nombre y Apellidos del autor</w:t>
      </w:r>
      <w:r w:rsidRPr="00763925">
        <w:rPr>
          <w:rFonts w:ascii="Times New Roman" w:hAnsi="Times New Roman" w:cs="Times New Roman"/>
          <w:b/>
        </w:rPr>
        <w:t>:</w:t>
      </w:r>
      <w:r w:rsidRPr="00763925">
        <w:rPr>
          <w:rFonts w:ascii="Times New Roman" w:hAnsi="Times New Roman" w:cs="Times New Roman"/>
        </w:rPr>
        <w:t xml:space="preserve"> Carlos Surghi</w:t>
      </w:r>
    </w:p>
    <w:p w:rsidR="003A4747" w:rsidRPr="00763925" w:rsidRDefault="003A4747" w:rsidP="00763925">
      <w:pPr>
        <w:jc w:val="both"/>
        <w:rPr>
          <w:rFonts w:ascii="Times New Roman" w:hAnsi="Times New Roman" w:cs="Times New Roman"/>
        </w:rPr>
      </w:pPr>
      <w:r w:rsidRPr="00763925">
        <w:rPr>
          <w:rFonts w:ascii="Times New Roman" w:hAnsi="Times New Roman" w:cs="Times New Roman"/>
          <w:b/>
        </w:rPr>
        <w:t>Breve nota biográfica</w:t>
      </w:r>
      <w:r w:rsidRPr="00763925">
        <w:rPr>
          <w:rFonts w:ascii="Times New Roman" w:hAnsi="Times New Roman" w:cs="Times New Roman"/>
          <w:b/>
        </w:rPr>
        <w:t>:</w:t>
      </w:r>
      <w:r w:rsidRPr="00763925">
        <w:rPr>
          <w:rFonts w:ascii="Times New Roman" w:hAnsi="Times New Roman" w:cs="Times New Roman"/>
        </w:rPr>
        <w:t xml:space="preserve"> </w:t>
      </w:r>
      <w:r w:rsidRPr="00763925">
        <w:rPr>
          <w:rFonts w:ascii="Times New Roman" w:hAnsi="Times New Roman" w:cs="Times New Roman"/>
        </w:rPr>
        <w:t xml:space="preserve">Doctor en Letras por la Universidad Nacional de Córdoba. Investigador del CONICET en el Instituto de Humanidades. Profesor en la cátedra de Literatura Europea Comparada de la Facultad de Filosofía y Humanidades y en la cátedra de Metodología de la Investigación Literaria de la Facultad de Lenguas.   </w:t>
      </w:r>
    </w:p>
    <w:p w:rsidR="003A4747" w:rsidRPr="00F700E0" w:rsidRDefault="003A4747" w:rsidP="00763925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F700E0">
        <w:rPr>
          <w:rFonts w:ascii="Times New Roman" w:hAnsi="Times New Roman" w:cs="Times New Roman"/>
          <w:b/>
          <w:sz w:val="24"/>
          <w:szCs w:val="24"/>
        </w:rPr>
        <w:t>Universidad o Centro al que pertenece</w:t>
      </w:r>
      <w:r w:rsidRPr="00F700E0"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Pr="00F700E0">
        <w:rPr>
          <w:rFonts w:ascii="Times New Roman" w:hAnsi="Times New Roman" w:cs="Times New Roman"/>
          <w:sz w:val="24"/>
          <w:szCs w:val="24"/>
        </w:rPr>
        <w:t xml:space="preserve">Universidad Nacional de Córdoba; </w:t>
      </w:r>
      <w:r w:rsidR="00F700E0" w:rsidRPr="00F700E0">
        <w:rPr>
          <w:rFonts w:ascii="Times New Roman" w:eastAsia="Times New Roman" w:hAnsi="Times New Roman" w:cs="Times New Roman"/>
          <w:color w:val="333333"/>
          <w:sz w:val="24"/>
          <w:szCs w:val="24"/>
          <w:lang w:eastAsia="es-ES"/>
        </w:rPr>
        <w:t>Consejo Nacional de Investigaciones Científicas</w:t>
      </w:r>
      <w:bookmarkStart w:id="0" w:name="_GoBack"/>
      <w:bookmarkEnd w:id="0"/>
      <w:r w:rsidR="00F700E0" w:rsidRPr="00F700E0">
        <w:rPr>
          <w:rFonts w:ascii="Times New Roman" w:eastAsia="Times New Roman" w:hAnsi="Times New Roman" w:cs="Times New Roman"/>
          <w:color w:val="333333"/>
          <w:sz w:val="24"/>
          <w:szCs w:val="24"/>
          <w:lang w:eastAsia="es-ES"/>
        </w:rPr>
        <w:t xml:space="preserve"> y Técnicas</w:t>
      </w:r>
      <w:r w:rsidR="00F700E0" w:rsidRPr="00F700E0">
        <w:rPr>
          <w:rFonts w:ascii="Times New Roman" w:hAnsi="Times New Roman" w:cs="Times New Roman"/>
          <w:sz w:val="24"/>
          <w:szCs w:val="24"/>
        </w:rPr>
        <w:t xml:space="preserve"> – </w:t>
      </w:r>
      <w:r w:rsidRPr="00F700E0">
        <w:rPr>
          <w:rFonts w:ascii="Times New Roman" w:hAnsi="Times New Roman" w:cs="Times New Roman"/>
          <w:sz w:val="24"/>
          <w:szCs w:val="24"/>
        </w:rPr>
        <w:t>I</w:t>
      </w:r>
      <w:r w:rsidR="00F700E0" w:rsidRPr="00F700E0">
        <w:rPr>
          <w:rFonts w:ascii="Times New Roman" w:hAnsi="Times New Roman" w:cs="Times New Roman"/>
          <w:sz w:val="24"/>
          <w:szCs w:val="24"/>
        </w:rPr>
        <w:t xml:space="preserve">nstituto </w:t>
      </w:r>
      <w:r w:rsidRPr="00F700E0">
        <w:rPr>
          <w:rFonts w:ascii="Times New Roman" w:hAnsi="Times New Roman" w:cs="Times New Roman"/>
          <w:sz w:val="24"/>
          <w:szCs w:val="24"/>
        </w:rPr>
        <w:t>d</w:t>
      </w:r>
      <w:r w:rsidR="00F700E0" w:rsidRPr="00F700E0">
        <w:rPr>
          <w:rFonts w:ascii="Times New Roman" w:hAnsi="Times New Roman" w:cs="Times New Roman"/>
          <w:sz w:val="24"/>
          <w:szCs w:val="24"/>
        </w:rPr>
        <w:t xml:space="preserve">e </w:t>
      </w:r>
      <w:r w:rsidRPr="00F700E0">
        <w:rPr>
          <w:rFonts w:ascii="Times New Roman" w:hAnsi="Times New Roman" w:cs="Times New Roman"/>
          <w:sz w:val="24"/>
          <w:szCs w:val="24"/>
        </w:rPr>
        <w:t>H</w:t>
      </w:r>
      <w:r w:rsidR="00F700E0" w:rsidRPr="00F700E0">
        <w:rPr>
          <w:rFonts w:ascii="Times New Roman" w:hAnsi="Times New Roman" w:cs="Times New Roman"/>
          <w:sz w:val="24"/>
          <w:szCs w:val="24"/>
        </w:rPr>
        <w:t>umanidades.</w:t>
      </w:r>
    </w:p>
    <w:p w:rsidR="003A4747" w:rsidRPr="00763925" w:rsidRDefault="003A4747" w:rsidP="00763925">
      <w:pPr>
        <w:jc w:val="both"/>
        <w:rPr>
          <w:rFonts w:ascii="Times New Roman" w:hAnsi="Times New Roman" w:cs="Times New Roman"/>
        </w:rPr>
      </w:pPr>
      <w:r w:rsidRPr="00763925">
        <w:rPr>
          <w:rFonts w:ascii="Times New Roman" w:hAnsi="Times New Roman" w:cs="Times New Roman"/>
          <w:b/>
        </w:rPr>
        <w:t>Mail de contacto</w:t>
      </w:r>
      <w:r w:rsidRPr="00763925">
        <w:rPr>
          <w:rFonts w:ascii="Times New Roman" w:hAnsi="Times New Roman" w:cs="Times New Roman"/>
          <w:b/>
        </w:rPr>
        <w:t xml:space="preserve">: </w:t>
      </w:r>
      <w:r w:rsidRPr="00763925">
        <w:rPr>
          <w:rFonts w:ascii="Times New Roman" w:hAnsi="Times New Roman" w:cs="Times New Roman"/>
        </w:rPr>
        <w:t>carlossurghi@yahoo.com.ar</w:t>
      </w:r>
    </w:p>
    <w:p w:rsidR="003A4747" w:rsidRPr="00763925" w:rsidRDefault="003A4747" w:rsidP="00763925">
      <w:pPr>
        <w:jc w:val="both"/>
        <w:rPr>
          <w:rFonts w:ascii="Times New Roman" w:hAnsi="Times New Roman" w:cs="Times New Roman"/>
        </w:rPr>
      </w:pPr>
      <w:r w:rsidRPr="00763925">
        <w:rPr>
          <w:rFonts w:ascii="Times New Roman" w:hAnsi="Times New Roman" w:cs="Times New Roman"/>
          <w:b/>
        </w:rPr>
        <w:t>Título del artículo en español e inglés</w:t>
      </w:r>
      <w:r w:rsidRPr="00763925">
        <w:rPr>
          <w:rFonts w:ascii="Times New Roman" w:hAnsi="Times New Roman" w:cs="Times New Roman"/>
          <w:b/>
        </w:rPr>
        <w:t xml:space="preserve">: </w:t>
      </w:r>
      <w:r w:rsidR="00763925" w:rsidRPr="00763925">
        <w:rPr>
          <w:rFonts w:ascii="Times New Roman" w:hAnsi="Times New Roman" w:cs="Times New Roman"/>
        </w:rPr>
        <w:t xml:space="preserve">Juan José </w:t>
      </w:r>
      <w:proofErr w:type="spellStart"/>
      <w:r w:rsidR="00763925" w:rsidRPr="00763925">
        <w:rPr>
          <w:rFonts w:ascii="Times New Roman" w:hAnsi="Times New Roman" w:cs="Times New Roman"/>
        </w:rPr>
        <w:t>Saer</w:t>
      </w:r>
      <w:proofErr w:type="spellEnd"/>
      <w:r w:rsidR="00763925" w:rsidRPr="00763925">
        <w:rPr>
          <w:rFonts w:ascii="Times New Roman" w:hAnsi="Times New Roman" w:cs="Times New Roman"/>
        </w:rPr>
        <w:t xml:space="preserve">: la gravitación de lo poético </w:t>
      </w:r>
      <w:r w:rsidR="00763925" w:rsidRPr="00763925">
        <w:rPr>
          <w:rFonts w:ascii="Times New Roman" w:hAnsi="Times New Roman" w:cs="Times New Roman"/>
        </w:rPr>
        <w:t xml:space="preserve">/ </w:t>
      </w:r>
      <w:r w:rsidR="00763925" w:rsidRPr="00763925">
        <w:rPr>
          <w:rFonts w:ascii="Times New Roman" w:hAnsi="Times New Roman" w:cs="Times New Roman"/>
        </w:rPr>
        <w:t xml:space="preserve">Juan José </w:t>
      </w:r>
      <w:proofErr w:type="spellStart"/>
      <w:r w:rsidR="00763925" w:rsidRPr="00763925">
        <w:rPr>
          <w:rFonts w:ascii="Times New Roman" w:hAnsi="Times New Roman" w:cs="Times New Roman"/>
        </w:rPr>
        <w:t>Saer</w:t>
      </w:r>
      <w:proofErr w:type="spellEnd"/>
      <w:r w:rsidR="00763925" w:rsidRPr="00763925">
        <w:rPr>
          <w:rFonts w:ascii="Times New Roman" w:hAnsi="Times New Roman" w:cs="Times New Roman"/>
        </w:rPr>
        <w:t xml:space="preserve">: </w:t>
      </w:r>
      <w:proofErr w:type="spellStart"/>
      <w:r w:rsidR="00763925" w:rsidRPr="00763925">
        <w:rPr>
          <w:rFonts w:ascii="Times New Roman" w:hAnsi="Times New Roman" w:cs="Times New Roman"/>
        </w:rPr>
        <w:t>the</w:t>
      </w:r>
      <w:proofErr w:type="spellEnd"/>
      <w:r w:rsidR="00763925" w:rsidRPr="00763925">
        <w:rPr>
          <w:rFonts w:ascii="Times New Roman" w:hAnsi="Times New Roman" w:cs="Times New Roman"/>
        </w:rPr>
        <w:t xml:space="preserve"> </w:t>
      </w:r>
      <w:proofErr w:type="spellStart"/>
      <w:r w:rsidR="00763925" w:rsidRPr="00763925">
        <w:rPr>
          <w:rFonts w:ascii="Times New Roman" w:hAnsi="Times New Roman" w:cs="Times New Roman"/>
        </w:rPr>
        <w:t>gravitation</w:t>
      </w:r>
      <w:proofErr w:type="spellEnd"/>
      <w:r w:rsidR="00763925" w:rsidRPr="00763925">
        <w:rPr>
          <w:rFonts w:ascii="Times New Roman" w:hAnsi="Times New Roman" w:cs="Times New Roman"/>
        </w:rPr>
        <w:t xml:space="preserve"> </w:t>
      </w:r>
      <w:proofErr w:type="spellStart"/>
      <w:r w:rsidR="00763925" w:rsidRPr="00763925">
        <w:rPr>
          <w:rFonts w:ascii="Times New Roman" w:hAnsi="Times New Roman" w:cs="Times New Roman"/>
        </w:rPr>
        <w:t>of</w:t>
      </w:r>
      <w:proofErr w:type="spellEnd"/>
      <w:r w:rsidR="00763925" w:rsidRPr="00763925">
        <w:rPr>
          <w:rFonts w:ascii="Times New Roman" w:hAnsi="Times New Roman" w:cs="Times New Roman"/>
        </w:rPr>
        <w:t xml:space="preserve"> </w:t>
      </w:r>
      <w:proofErr w:type="spellStart"/>
      <w:r w:rsidR="00763925" w:rsidRPr="00763925">
        <w:rPr>
          <w:rFonts w:ascii="Times New Roman" w:hAnsi="Times New Roman" w:cs="Times New Roman"/>
        </w:rPr>
        <w:t>the</w:t>
      </w:r>
      <w:proofErr w:type="spellEnd"/>
      <w:r w:rsidR="00763925" w:rsidRPr="00763925">
        <w:rPr>
          <w:rFonts w:ascii="Times New Roman" w:hAnsi="Times New Roman" w:cs="Times New Roman"/>
        </w:rPr>
        <w:t xml:space="preserve"> </w:t>
      </w:r>
      <w:proofErr w:type="spellStart"/>
      <w:r w:rsidR="00763925" w:rsidRPr="00763925">
        <w:rPr>
          <w:rFonts w:ascii="Times New Roman" w:hAnsi="Times New Roman" w:cs="Times New Roman"/>
        </w:rPr>
        <w:t>poetic</w:t>
      </w:r>
      <w:proofErr w:type="spellEnd"/>
    </w:p>
    <w:p w:rsidR="00763925" w:rsidRDefault="003A4747" w:rsidP="00763925">
      <w:pPr>
        <w:jc w:val="both"/>
        <w:rPr>
          <w:rFonts w:ascii="Times New Roman" w:hAnsi="Times New Roman" w:cs="Times New Roman"/>
          <w:sz w:val="20"/>
          <w:szCs w:val="20"/>
        </w:rPr>
      </w:pPr>
      <w:r w:rsidRPr="00763925">
        <w:rPr>
          <w:rFonts w:ascii="Times New Roman" w:hAnsi="Times New Roman" w:cs="Times New Roman"/>
          <w:b/>
        </w:rPr>
        <w:t>B</w:t>
      </w:r>
      <w:r w:rsidRPr="00763925">
        <w:rPr>
          <w:rFonts w:ascii="Times New Roman" w:hAnsi="Times New Roman" w:cs="Times New Roman"/>
          <w:b/>
        </w:rPr>
        <w:t>reve resumen en español e inglés</w:t>
      </w:r>
      <w:r w:rsidRPr="00763925">
        <w:rPr>
          <w:rFonts w:ascii="Times New Roman" w:hAnsi="Times New Roman" w:cs="Times New Roman"/>
          <w:b/>
        </w:rPr>
        <w:t>:</w:t>
      </w:r>
      <w:r w:rsidR="00763925" w:rsidRPr="00763925">
        <w:rPr>
          <w:rFonts w:ascii="Times New Roman" w:hAnsi="Times New Roman" w:cs="Times New Roman"/>
          <w:sz w:val="20"/>
          <w:szCs w:val="20"/>
        </w:rPr>
        <w:t xml:space="preserve"> </w:t>
      </w:r>
      <w:r w:rsidR="00763925" w:rsidRPr="00763925">
        <w:rPr>
          <w:rFonts w:ascii="Times New Roman" w:hAnsi="Times New Roman" w:cs="Times New Roman"/>
          <w:sz w:val="20"/>
          <w:szCs w:val="20"/>
        </w:rPr>
        <w:t>Resumen:</w:t>
      </w:r>
      <w:r w:rsidR="00763925" w:rsidRPr="00763925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="00763925" w:rsidRPr="00763925">
        <w:rPr>
          <w:rFonts w:ascii="Times New Roman" w:hAnsi="Times New Roman" w:cs="Times New Roman"/>
          <w:sz w:val="20"/>
          <w:szCs w:val="20"/>
        </w:rPr>
        <w:t xml:space="preserve">El presente trabajo plantea una lectura de la relación propuesta por </w:t>
      </w:r>
      <w:proofErr w:type="spellStart"/>
      <w:r w:rsidR="00763925" w:rsidRPr="00763925">
        <w:rPr>
          <w:rFonts w:ascii="Times New Roman" w:hAnsi="Times New Roman" w:cs="Times New Roman"/>
          <w:sz w:val="20"/>
          <w:szCs w:val="20"/>
        </w:rPr>
        <w:t>Saer</w:t>
      </w:r>
      <w:proofErr w:type="spellEnd"/>
      <w:r w:rsidR="00763925" w:rsidRPr="00763925">
        <w:rPr>
          <w:rFonts w:ascii="Times New Roman" w:hAnsi="Times New Roman" w:cs="Times New Roman"/>
          <w:sz w:val="20"/>
          <w:szCs w:val="20"/>
        </w:rPr>
        <w:t xml:space="preserve"> entre poesía y novela como formas de reconstrucción de la memoria, los recuerdos y lo real desde la tensión estética que supone la contraposición descripción/extrañamiento. Teniendo en cuenta que para este autor la consagrada definición de estos géneros se borra en la práctica llevada adelante por el sujeto que los practica, es que entendemos </w:t>
      </w:r>
      <w:r w:rsidR="00763925" w:rsidRPr="00763925">
        <w:rPr>
          <w:rFonts w:ascii="Times New Roman" w:hAnsi="Times New Roman" w:cs="Times New Roman"/>
          <w:i/>
          <w:sz w:val="20"/>
          <w:szCs w:val="20"/>
        </w:rPr>
        <w:t>poesía y novela</w:t>
      </w:r>
      <w:r w:rsidR="00763925" w:rsidRPr="00763925">
        <w:rPr>
          <w:rFonts w:ascii="Times New Roman" w:hAnsi="Times New Roman" w:cs="Times New Roman"/>
          <w:sz w:val="20"/>
          <w:szCs w:val="20"/>
        </w:rPr>
        <w:t xml:space="preserve"> como </w:t>
      </w:r>
      <w:r w:rsidR="00763925" w:rsidRPr="00763925">
        <w:rPr>
          <w:rFonts w:ascii="Times New Roman" w:hAnsi="Times New Roman" w:cs="Times New Roman"/>
          <w:i/>
          <w:sz w:val="20"/>
          <w:szCs w:val="20"/>
        </w:rPr>
        <w:t>experiencias de escritura</w:t>
      </w:r>
      <w:r w:rsidR="00763925" w:rsidRPr="00763925">
        <w:rPr>
          <w:rFonts w:ascii="Times New Roman" w:hAnsi="Times New Roman" w:cs="Times New Roman"/>
          <w:sz w:val="20"/>
          <w:szCs w:val="20"/>
        </w:rPr>
        <w:t xml:space="preserve"> en donde la subjetividad busca singularidades en el orden de la forma. Este trabajo analiza la presencia de lo poético como un principio estético propio del universo de </w:t>
      </w:r>
      <w:proofErr w:type="spellStart"/>
      <w:r w:rsidR="00763925" w:rsidRPr="00763925">
        <w:rPr>
          <w:rFonts w:ascii="Times New Roman" w:hAnsi="Times New Roman" w:cs="Times New Roman"/>
          <w:sz w:val="20"/>
          <w:szCs w:val="20"/>
        </w:rPr>
        <w:t>Saer</w:t>
      </w:r>
      <w:proofErr w:type="spellEnd"/>
      <w:r w:rsidR="00763925" w:rsidRPr="00763925">
        <w:rPr>
          <w:rFonts w:ascii="Times New Roman" w:hAnsi="Times New Roman" w:cs="Times New Roman"/>
          <w:sz w:val="20"/>
          <w:szCs w:val="20"/>
        </w:rPr>
        <w:t xml:space="preserve">, principio que ha llevado a pensar esta obra como una constante tensión hacia el interior de la forma novela en virtud de la gravitación que la poesía ejerce sobre ella como principio compositivo. / </w:t>
      </w:r>
      <w:proofErr w:type="spellStart"/>
      <w:r w:rsidR="00763925" w:rsidRPr="00763925">
        <w:rPr>
          <w:rFonts w:ascii="Times New Roman" w:hAnsi="Times New Roman" w:cs="Times New Roman"/>
          <w:sz w:val="20"/>
          <w:szCs w:val="20"/>
        </w:rPr>
        <w:t>Abstract</w:t>
      </w:r>
      <w:proofErr w:type="spellEnd"/>
      <w:r w:rsidR="00763925" w:rsidRPr="00763925">
        <w:rPr>
          <w:rFonts w:ascii="Times New Roman" w:hAnsi="Times New Roman" w:cs="Times New Roman"/>
          <w:sz w:val="20"/>
          <w:szCs w:val="20"/>
        </w:rPr>
        <w:t xml:space="preserve">: </w:t>
      </w:r>
      <w:proofErr w:type="spellStart"/>
      <w:r w:rsidR="00763925" w:rsidRPr="00763925">
        <w:rPr>
          <w:rFonts w:ascii="Times New Roman" w:hAnsi="Times New Roman" w:cs="Times New Roman"/>
          <w:sz w:val="20"/>
          <w:szCs w:val="20"/>
        </w:rPr>
        <w:t>The</w:t>
      </w:r>
      <w:proofErr w:type="spellEnd"/>
      <w:r w:rsidR="00763925" w:rsidRPr="00763925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763925" w:rsidRPr="00763925">
        <w:rPr>
          <w:rFonts w:ascii="Times New Roman" w:hAnsi="Times New Roman" w:cs="Times New Roman"/>
          <w:sz w:val="20"/>
          <w:szCs w:val="20"/>
        </w:rPr>
        <w:t>present</w:t>
      </w:r>
      <w:proofErr w:type="spellEnd"/>
      <w:r w:rsidR="00763925" w:rsidRPr="00763925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763925" w:rsidRPr="00763925">
        <w:rPr>
          <w:rFonts w:ascii="Times New Roman" w:hAnsi="Times New Roman" w:cs="Times New Roman"/>
          <w:sz w:val="20"/>
          <w:szCs w:val="20"/>
        </w:rPr>
        <w:t>work</w:t>
      </w:r>
      <w:proofErr w:type="spellEnd"/>
      <w:r w:rsidR="00763925" w:rsidRPr="00763925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763925" w:rsidRPr="00763925">
        <w:rPr>
          <w:rFonts w:ascii="Times New Roman" w:hAnsi="Times New Roman" w:cs="Times New Roman"/>
          <w:sz w:val="20"/>
          <w:szCs w:val="20"/>
        </w:rPr>
        <w:t>raises</w:t>
      </w:r>
      <w:proofErr w:type="spellEnd"/>
      <w:r w:rsidR="00763925" w:rsidRPr="00763925">
        <w:rPr>
          <w:rFonts w:ascii="Times New Roman" w:hAnsi="Times New Roman" w:cs="Times New Roman"/>
          <w:sz w:val="20"/>
          <w:szCs w:val="20"/>
        </w:rPr>
        <w:t xml:space="preserve"> a </w:t>
      </w:r>
      <w:proofErr w:type="spellStart"/>
      <w:r w:rsidR="00763925" w:rsidRPr="00763925">
        <w:rPr>
          <w:rFonts w:ascii="Times New Roman" w:hAnsi="Times New Roman" w:cs="Times New Roman"/>
          <w:sz w:val="20"/>
          <w:szCs w:val="20"/>
        </w:rPr>
        <w:t>reading</w:t>
      </w:r>
      <w:proofErr w:type="spellEnd"/>
      <w:r w:rsidR="00763925" w:rsidRPr="00763925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763925" w:rsidRPr="00763925">
        <w:rPr>
          <w:rFonts w:ascii="Times New Roman" w:hAnsi="Times New Roman" w:cs="Times New Roman"/>
          <w:sz w:val="20"/>
          <w:szCs w:val="20"/>
        </w:rPr>
        <w:t>of</w:t>
      </w:r>
      <w:proofErr w:type="spellEnd"/>
      <w:r w:rsidR="00763925" w:rsidRPr="00763925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763925" w:rsidRPr="00763925">
        <w:rPr>
          <w:rFonts w:ascii="Times New Roman" w:hAnsi="Times New Roman" w:cs="Times New Roman"/>
          <w:sz w:val="20"/>
          <w:szCs w:val="20"/>
        </w:rPr>
        <w:t>the</w:t>
      </w:r>
      <w:proofErr w:type="spellEnd"/>
      <w:r w:rsidR="00763925" w:rsidRPr="00763925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763925" w:rsidRPr="00763925">
        <w:rPr>
          <w:rFonts w:ascii="Times New Roman" w:hAnsi="Times New Roman" w:cs="Times New Roman"/>
          <w:sz w:val="20"/>
          <w:szCs w:val="20"/>
        </w:rPr>
        <w:t>relation</w:t>
      </w:r>
      <w:proofErr w:type="spellEnd"/>
      <w:r w:rsidR="00763925" w:rsidRPr="00763925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763925" w:rsidRPr="00763925">
        <w:rPr>
          <w:rFonts w:ascii="Times New Roman" w:hAnsi="Times New Roman" w:cs="Times New Roman"/>
          <w:sz w:val="20"/>
          <w:szCs w:val="20"/>
        </w:rPr>
        <w:t>proposed</w:t>
      </w:r>
      <w:proofErr w:type="spellEnd"/>
      <w:r w:rsidR="00763925" w:rsidRPr="00763925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763925" w:rsidRPr="00763925">
        <w:rPr>
          <w:rFonts w:ascii="Times New Roman" w:hAnsi="Times New Roman" w:cs="Times New Roman"/>
          <w:sz w:val="20"/>
          <w:szCs w:val="20"/>
        </w:rPr>
        <w:t>by</w:t>
      </w:r>
      <w:proofErr w:type="spellEnd"/>
      <w:r w:rsidR="00763925" w:rsidRPr="00763925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763925" w:rsidRPr="00763925">
        <w:rPr>
          <w:rFonts w:ascii="Times New Roman" w:hAnsi="Times New Roman" w:cs="Times New Roman"/>
          <w:sz w:val="20"/>
          <w:szCs w:val="20"/>
        </w:rPr>
        <w:t>Saer</w:t>
      </w:r>
      <w:proofErr w:type="spellEnd"/>
      <w:r w:rsidR="00763925" w:rsidRPr="00763925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763925" w:rsidRPr="00763925">
        <w:rPr>
          <w:rFonts w:ascii="Times New Roman" w:hAnsi="Times New Roman" w:cs="Times New Roman"/>
          <w:sz w:val="20"/>
          <w:szCs w:val="20"/>
        </w:rPr>
        <w:t>between</w:t>
      </w:r>
      <w:proofErr w:type="spellEnd"/>
      <w:r w:rsidR="00763925" w:rsidRPr="00763925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763925" w:rsidRPr="00763925">
        <w:rPr>
          <w:rFonts w:ascii="Times New Roman" w:hAnsi="Times New Roman" w:cs="Times New Roman"/>
          <w:sz w:val="20"/>
          <w:szCs w:val="20"/>
        </w:rPr>
        <w:t>poetry</w:t>
      </w:r>
      <w:proofErr w:type="spellEnd"/>
      <w:r w:rsidR="00763925" w:rsidRPr="00763925">
        <w:rPr>
          <w:rFonts w:ascii="Times New Roman" w:hAnsi="Times New Roman" w:cs="Times New Roman"/>
          <w:sz w:val="20"/>
          <w:szCs w:val="20"/>
        </w:rPr>
        <w:t xml:space="preserve"> and novel </w:t>
      </w:r>
      <w:proofErr w:type="spellStart"/>
      <w:r w:rsidR="00763925" w:rsidRPr="00763925">
        <w:rPr>
          <w:rFonts w:ascii="Times New Roman" w:hAnsi="Times New Roman" w:cs="Times New Roman"/>
          <w:sz w:val="20"/>
          <w:szCs w:val="20"/>
        </w:rPr>
        <w:t>like</w:t>
      </w:r>
      <w:proofErr w:type="spellEnd"/>
      <w:r w:rsidR="00763925" w:rsidRPr="00763925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763925" w:rsidRPr="00763925">
        <w:rPr>
          <w:rFonts w:ascii="Times New Roman" w:hAnsi="Times New Roman" w:cs="Times New Roman"/>
          <w:sz w:val="20"/>
          <w:szCs w:val="20"/>
        </w:rPr>
        <w:t>forms</w:t>
      </w:r>
      <w:proofErr w:type="spellEnd"/>
      <w:r w:rsidR="00763925" w:rsidRPr="00763925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763925" w:rsidRPr="00763925">
        <w:rPr>
          <w:rFonts w:ascii="Times New Roman" w:hAnsi="Times New Roman" w:cs="Times New Roman"/>
          <w:sz w:val="20"/>
          <w:szCs w:val="20"/>
        </w:rPr>
        <w:t>of</w:t>
      </w:r>
      <w:proofErr w:type="spellEnd"/>
      <w:r w:rsidR="00763925" w:rsidRPr="00763925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763925" w:rsidRPr="00763925">
        <w:rPr>
          <w:rFonts w:ascii="Times New Roman" w:hAnsi="Times New Roman" w:cs="Times New Roman"/>
          <w:sz w:val="20"/>
          <w:szCs w:val="20"/>
        </w:rPr>
        <w:t>reconstruction</w:t>
      </w:r>
      <w:proofErr w:type="spellEnd"/>
      <w:r w:rsidR="00763925" w:rsidRPr="00763925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763925" w:rsidRPr="00763925">
        <w:rPr>
          <w:rFonts w:ascii="Times New Roman" w:hAnsi="Times New Roman" w:cs="Times New Roman"/>
          <w:sz w:val="20"/>
          <w:szCs w:val="20"/>
        </w:rPr>
        <w:t>of</w:t>
      </w:r>
      <w:proofErr w:type="spellEnd"/>
      <w:r w:rsidR="00763925" w:rsidRPr="00763925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763925" w:rsidRPr="00763925">
        <w:rPr>
          <w:rFonts w:ascii="Times New Roman" w:hAnsi="Times New Roman" w:cs="Times New Roman"/>
          <w:sz w:val="20"/>
          <w:szCs w:val="20"/>
        </w:rPr>
        <w:t>the</w:t>
      </w:r>
      <w:proofErr w:type="spellEnd"/>
      <w:r w:rsidR="00763925" w:rsidRPr="00763925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763925" w:rsidRPr="00763925">
        <w:rPr>
          <w:rFonts w:ascii="Times New Roman" w:hAnsi="Times New Roman" w:cs="Times New Roman"/>
          <w:sz w:val="20"/>
          <w:szCs w:val="20"/>
        </w:rPr>
        <w:t>memory</w:t>
      </w:r>
      <w:proofErr w:type="spellEnd"/>
      <w:r w:rsidR="00763925" w:rsidRPr="00763925">
        <w:rPr>
          <w:rFonts w:ascii="Times New Roman" w:hAnsi="Times New Roman" w:cs="Times New Roman"/>
          <w:sz w:val="20"/>
          <w:szCs w:val="20"/>
        </w:rPr>
        <w:t xml:space="preserve">, </w:t>
      </w:r>
      <w:proofErr w:type="spellStart"/>
      <w:r w:rsidR="00763925" w:rsidRPr="00763925">
        <w:rPr>
          <w:rFonts w:ascii="Times New Roman" w:hAnsi="Times New Roman" w:cs="Times New Roman"/>
          <w:sz w:val="20"/>
          <w:szCs w:val="20"/>
        </w:rPr>
        <w:t>the</w:t>
      </w:r>
      <w:proofErr w:type="spellEnd"/>
      <w:r w:rsidR="00763925" w:rsidRPr="00763925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763925" w:rsidRPr="00763925">
        <w:rPr>
          <w:rFonts w:ascii="Times New Roman" w:hAnsi="Times New Roman" w:cs="Times New Roman"/>
          <w:sz w:val="20"/>
          <w:szCs w:val="20"/>
        </w:rPr>
        <w:t>memories</w:t>
      </w:r>
      <w:proofErr w:type="spellEnd"/>
      <w:r w:rsidR="00763925" w:rsidRPr="00763925">
        <w:rPr>
          <w:rFonts w:ascii="Times New Roman" w:hAnsi="Times New Roman" w:cs="Times New Roman"/>
          <w:sz w:val="20"/>
          <w:szCs w:val="20"/>
        </w:rPr>
        <w:t xml:space="preserve"> and </w:t>
      </w:r>
      <w:proofErr w:type="spellStart"/>
      <w:r w:rsidR="00763925" w:rsidRPr="00763925">
        <w:rPr>
          <w:rFonts w:ascii="Times New Roman" w:hAnsi="Times New Roman" w:cs="Times New Roman"/>
          <w:sz w:val="20"/>
          <w:szCs w:val="20"/>
        </w:rPr>
        <w:t>the</w:t>
      </w:r>
      <w:proofErr w:type="spellEnd"/>
      <w:r w:rsidR="00763925" w:rsidRPr="00763925">
        <w:rPr>
          <w:rFonts w:ascii="Times New Roman" w:hAnsi="Times New Roman" w:cs="Times New Roman"/>
          <w:sz w:val="20"/>
          <w:szCs w:val="20"/>
        </w:rPr>
        <w:t xml:space="preserve"> real </w:t>
      </w:r>
      <w:proofErr w:type="spellStart"/>
      <w:r w:rsidR="00763925" w:rsidRPr="00763925">
        <w:rPr>
          <w:rFonts w:ascii="Times New Roman" w:hAnsi="Times New Roman" w:cs="Times New Roman"/>
          <w:sz w:val="20"/>
          <w:szCs w:val="20"/>
        </w:rPr>
        <w:t>from</w:t>
      </w:r>
      <w:proofErr w:type="spellEnd"/>
      <w:r w:rsidR="00763925" w:rsidRPr="00763925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763925" w:rsidRPr="00763925">
        <w:rPr>
          <w:rFonts w:ascii="Times New Roman" w:hAnsi="Times New Roman" w:cs="Times New Roman"/>
          <w:sz w:val="20"/>
          <w:szCs w:val="20"/>
        </w:rPr>
        <w:t>the</w:t>
      </w:r>
      <w:proofErr w:type="spellEnd"/>
      <w:r w:rsidR="00763925" w:rsidRPr="00763925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763925" w:rsidRPr="00763925">
        <w:rPr>
          <w:rFonts w:ascii="Times New Roman" w:hAnsi="Times New Roman" w:cs="Times New Roman"/>
          <w:sz w:val="20"/>
          <w:szCs w:val="20"/>
        </w:rPr>
        <w:t>aesthetic</w:t>
      </w:r>
      <w:proofErr w:type="spellEnd"/>
      <w:r w:rsidR="00763925" w:rsidRPr="00763925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763925" w:rsidRPr="00763925">
        <w:rPr>
          <w:rFonts w:ascii="Times New Roman" w:hAnsi="Times New Roman" w:cs="Times New Roman"/>
          <w:sz w:val="20"/>
          <w:szCs w:val="20"/>
        </w:rPr>
        <w:t>tension</w:t>
      </w:r>
      <w:proofErr w:type="spellEnd"/>
      <w:r w:rsidR="00763925" w:rsidRPr="00763925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763925" w:rsidRPr="00763925">
        <w:rPr>
          <w:rFonts w:ascii="Times New Roman" w:hAnsi="Times New Roman" w:cs="Times New Roman"/>
          <w:sz w:val="20"/>
          <w:szCs w:val="20"/>
        </w:rPr>
        <w:t>that</w:t>
      </w:r>
      <w:proofErr w:type="spellEnd"/>
      <w:r w:rsidR="00763925" w:rsidRPr="00763925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763925" w:rsidRPr="00763925">
        <w:rPr>
          <w:rFonts w:ascii="Times New Roman" w:hAnsi="Times New Roman" w:cs="Times New Roman"/>
          <w:sz w:val="20"/>
          <w:szCs w:val="20"/>
        </w:rPr>
        <w:t>supposes</w:t>
      </w:r>
      <w:proofErr w:type="spellEnd"/>
      <w:r w:rsidR="00763925" w:rsidRPr="00763925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763925" w:rsidRPr="00763925">
        <w:rPr>
          <w:rFonts w:ascii="Times New Roman" w:hAnsi="Times New Roman" w:cs="Times New Roman"/>
          <w:sz w:val="20"/>
          <w:szCs w:val="20"/>
        </w:rPr>
        <w:t>the</w:t>
      </w:r>
      <w:proofErr w:type="spellEnd"/>
      <w:r w:rsidR="00763925" w:rsidRPr="00763925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763925" w:rsidRPr="00763925">
        <w:rPr>
          <w:rFonts w:ascii="Times New Roman" w:hAnsi="Times New Roman" w:cs="Times New Roman"/>
          <w:sz w:val="20"/>
          <w:szCs w:val="20"/>
        </w:rPr>
        <w:t>contraposition</w:t>
      </w:r>
      <w:proofErr w:type="spellEnd"/>
      <w:r w:rsidR="00763925" w:rsidRPr="00763925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763925" w:rsidRPr="00763925">
        <w:rPr>
          <w:rFonts w:ascii="Times New Roman" w:hAnsi="Times New Roman" w:cs="Times New Roman"/>
          <w:sz w:val="20"/>
          <w:szCs w:val="20"/>
        </w:rPr>
        <w:t>description</w:t>
      </w:r>
      <w:proofErr w:type="spellEnd"/>
      <w:r w:rsidR="00763925" w:rsidRPr="00763925">
        <w:rPr>
          <w:rFonts w:ascii="Times New Roman" w:hAnsi="Times New Roman" w:cs="Times New Roman"/>
          <w:sz w:val="20"/>
          <w:szCs w:val="20"/>
        </w:rPr>
        <w:t xml:space="preserve"> / </w:t>
      </w:r>
      <w:proofErr w:type="spellStart"/>
      <w:r w:rsidR="00763925" w:rsidRPr="00763925">
        <w:rPr>
          <w:rFonts w:ascii="Times New Roman" w:hAnsi="Times New Roman" w:cs="Times New Roman"/>
          <w:sz w:val="20"/>
          <w:szCs w:val="20"/>
        </w:rPr>
        <w:t>estrangement</w:t>
      </w:r>
      <w:proofErr w:type="spellEnd"/>
      <w:r w:rsidR="00763925" w:rsidRPr="00763925">
        <w:rPr>
          <w:rFonts w:ascii="Times New Roman" w:hAnsi="Times New Roman" w:cs="Times New Roman"/>
          <w:sz w:val="20"/>
          <w:szCs w:val="20"/>
        </w:rPr>
        <w:t xml:space="preserve">. </w:t>
      </w:r>
      <w:proofErr w:type="spellStart"/>
      <w:r w:rsidR="00763925" w:rsidRPr="00763925">
        <w:rPr>
          <w:rFonts w:ascii="Times New Roman" w:hAnsi="Times New Roman" w:cs="Times New Roman"/>
          <w:sz w:val="20"/>
          <w:szCs w:val="20"/>
        </w:rPr>
        <w:t>Taking</w:t>
      </w:r>
      <w:proofErr w:type="spellEnd"/>
      <w:r w:rsidR="00763925" w:rsidRPr="00763925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763925" w:rsidRPr="00763925">
        <w:rPr>
          <w:rFonts w:ascii="Times New Roman" w:hAnsi="Times New Roman" w:cs="Times New Roman"/>
          <w:sz w:val="20"/>
          <w:szCs w:val="20"/>
        </w:rPr>
        <w:t>into</w:t>
      </w:r>
      <w:proofErr w:type="spellEnd"/>
      <w:r w:rsidR="00763925" w:rsidRPr="00763925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763925" w:rsidRPr="00763925">
        <w:rPr>
          <w:rFonts w:ascii="Times New Roman" w:hAnsi="Times New Roman" w:cs="Times New Roman"/>
          <w:sz w:val="20"/>
          <w:szCs w:val="20"/>
        </w:rPr>
        <w:t>account</w:t>
      </w:r>
      <w:proofErr w:type="spellEnd"/>
      <w:r w:rsidR="00763925" w:rsidRPr="00763925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763925" w:rsidRPr="00763925">
        <w:rPr>
          <w:rFonts w:ascii="Times New Roman" w:hAnsi="Times New Roman" w:cs="Times New Roman"/>
          <w:sz w:val="20"/>
          <w:szCs w:val="20"/>
        </w:rPr>
        <w:t>that</w:t>
      </w:r>
      <w:proofErr w:type="spellEnd"/>
      <w:r w:rsidR="00763925" w:rsidRPr="00763925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763925" w:rsidRPr="00763925">
        <w:rPr>
          <w:rFonts w:ascii="Times New Roman" w:hAnsi="Times New Roman" w:cs="Times New Roman"/>
          <w:sz w:val="20"/>
          <w:szCs w:val="20"/>
        </w:rPr>
        <w:t>for</w:t>
      </w:r>
      <w:proofErr w:type="spellEnd"/>
      <w:r w:rsidR="00763925" w:rsidRPr="00763925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763925" w:rsidRPr="00763925">
        <w:rPr>
          <w:rFonts w:ascii="Times New Roman" w:hAnsi="Times New Roman" w:cs="Times New Roman"/>
          <w:sz w:val="20"/>
          <w:szCs w:val="20"/>
        </w:rPr>
        <w:t>this</w:t>
      </w:r>
      <w:proofErr w:type="spellEnd"/>
      <w:r w:rsidR="00763925" w:rsidRPr="00763925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763925" w:rsidRPr="00763925">
        <w:rPr>
          <w:rFonts w:ascii="Times New Roman" w:hAnsi="Times New Roman" w:cs="Times New Roman"/>
          <w:sz w:val="20"/>
          <w:szCs w:val="20"/>
        </w:rPr>
        <w:t>author</w:t>
      </w:r>
      <w:proofErr w:type="spellEnd"/>
      <w:r w:rsidR="00763925" w:rsidRPr="00763925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763925" w:rsidRPr="00763925">
        <w:rPr>
          <w:rFonts w:ascii="Times New Roman" w:hAnsi="Times New Roman" w:cs="Times New Roman"/>
          <w:sz w:val="20"/>
          <w:szCs w:val="20"/>
        </w:rPr>
        <w:t>the</w:t>
      </w:r>
      <w:proofErr w:type="spellEnd"/>
      <w:r w:rsidR="00763925" w:rsidRPr="00763925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763925" w:rsidRPr="00763925">
        <w:rPr>
          <w:rFonts w:ascii="Times New Roman" w:hAnsi="Times New Roman" w:cs="Times New Roman"/>
          <w:sz w:val="20"/>
          <w:szCs w:val="20"/>
        </w:rPr>
        <w:t>consecrated</w:t>
      </w:r>
      <w:proofErr w:type="spellEnd"/>
      <w:r w:rsidR="00763925" w:rsidRPr="00763925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763925" w:rsidRPr="00763925">
        <w:rPr>
          <w:rFonts w:ascii="Times New Roman" w:hAnsi="Times New Roman" w:cs="Times New Roman"/>
          <w:sz w:val="20"/>
          <w:szCs w:val="20"/>
        </w:rPr>
        <w:t>definition</w:t>
      </w:r>
      <w:proofErr w:type="spellEnd"/>
      <w:r w:rsidR="00763925" w:rsidRPr="00763925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763925" w:rsidRPr="00763925">
        <w:rPr>
          <w:rFonts w:ascii="Times New Roman" w:hAnsi="Times New Roman" w:cs="Times New Roman"/>
          <w:sz w:val="20"/>
          <w:szCs w:val="20"/>
        </w:rPr>
        <w:t>of</w:t>
      </w:r>
      <w:proofErr w:type="spellEnd"/>
      <w:r w:rsidR="00763925" w:rsidRPr="00763925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763925" w:rsidRPr="00763925">
        <w:rPr>
          <w:rFonts w:ascii="Times New Roman" w:hAnsi="Times New Roman" w:cs="Times New Roman"/>
          <w:sz w:val="20"/>
          <w:szCs w:val="20"/>
        </w:rPr>
        <w:t>these</w:t>
      </w:r>
      <w:proofErr w:type="spellEnd"/>
      <w:r w:rsidR="00763925" w:rsidRPr="00763925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763925" w:rsidRPr="00763925">
        <w:rPr>
          <w:rFonts w:ascii="Times New Roman" w:hAnsi="Times New Roman" w:cs="Times New Roman"/>
          <w:sz w:val="20"/>
          <w:szCs w:val="20"/>
        </w:rPr>
        <w:t>genres</w:t>
      </w:r>
      <w:proofErr w:type="spellEnd"/>
      <w:r w:rsidR="00763925" w:rsidRPr="00763925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763925" w:rsidRPr="00763925">
        <w:rPr>
          <w:rFonts w:ascii="Times New Roman" w:hAnsi="Times New Roman" w:cs="Times New Roman"/>
          <w:sz w:val="20"/>
          <w:szCs w:val="20"/>
        </w:rPr>
        <w:t>is</w:t>
      </w:r>
      <w:proofErr w:type="spellEnd"/>
      <w:r w:rsidR="00763925" w:rsidRPr="00763925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763925" w:rsidRPr="00763925">
        <w:rPr>
          <w:rFonts w:ascii="Times New Roman" w:hAnsi="Times New Roman" w:cs="Times New Roman"/>
          <w:sz w:val="20"/>
          <w:szCs w:val="20"/>
        </w:rPr>
        <w:t>erased</w:t>
      </w:r>
      <w:proofErr w:type="spellEnd"/>
      <w:r w:rsidR="00763925" w:rsidRPr="00763925">
        <w:rPr>
          <w:rFonts w:ascii="Times New Roman" w:hAnsi="Times New Roman" w:cs="Times New Roman"/>
          <w:sz w:val="20"/>
          <w:szCs w:val="20"/>
        </w:rPr>
        <w:t xml:space="preserve"> in </w:t>
      </w:r>
      <w:proofErr w:type="spellStart"/>
      <w:r w:rsidR="00763925" w:rsidRPr="00763925">
        <w:rPr>
          <w:rFonts w:ascii="Times New Roman" w:hAnsi="Times New Roman" w:cs="Times New Roman"/>
          <w:sz w:val="20"/>
          <w:szCs w:val="20"/>
        </w:rPr>
        <w:t>practice</w:t>
      </w:r>
      <w:proofErr w:type="spellEnd"/>
      <w:r w:rsidR="00763925" w:rsidRPr="00763925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763925" w:rsidRPr="00763925">
        <w:rPr>
          <w:rFonts w:ascii="Times New Roman" w:hAnsi="Times New Roman" w:cs="Times New Roman"/>
          <w:sz w:val="20"/>
          <w:szCs w:val="20"/>
        </w:rPr>
        <w:t>carried</w:t>
      </w:r>
      <w:proofErr w:type="spellEnd"/>
      <w:r w:rsidR="00763925" w:rsidRPr="00763925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763925" w:rsidRPr="00763925">
        <w:rPr>
          <w:rFonts w:ascii="Times New Roman" w:hAnsi="Times New Roman" w:cs="Times New Roman"/>
          <w:sz w:val="20"/>
          <w:szCs w:val="20"/>
        </w:rPr>
        <w:t>out</w:t>
      </w:r>
      <w:proofErr w:type="spellEnd"/>
      <w:r w:rsidR="00763925" w:rsidRPr="00763925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763925" w:rsidRPr="00763925">
        <w:rPr>
          <w:rFonts w:ascii="Times New Roman" w:hAnsi="Times New Roman" w:cs="Times New Roman"/>
          <w:sz w:val="20"/>
          <w:szCs w:val="20"/>
        </w:rPr>
        <w:t>by</w:t>
      </w:r>
      <w:proofErr w:type="spellEnd"/>
      <w:r w:rsidR="00763925" w:rsidRPr="00763925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763925" w:rsidRPr="00763925">
        <w:rPr>
          <w:rFonts w:ascii="Times New Roman" w:hAnsi="Times New Roman" w:cs="Times New Roman"/>
          <w:sz w:val="20"/>
          <w:szCs w:val="20"/>
        </w:rPr>
        <w:t>the</w:t>
      </w:r>
      <w:proofErr w:type="spellEnd"/>
      <w:r w:rsidR="00763925" w:rsidRPr="00763925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763925" w:rsidRPr="00763925">
        <w:rPr>
          <w:rFonts w:ascii="Times New Roman" w:hAnsi="Times New Roman" w:cs="Times New Roman"/>
          <w:sz w:val="20"/>
          <w:szCs w:val="20"/>
        </w:rPr>
        <w:t>subject</w:t>
      </w:r>
      <w:proofErr w:type="spellEnd"/>
      <w:r w:rsidR="00763925" w:rsidRPr="00763925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763925" w:rsidRPr="00763925">
        <w:rPr>
          <w:rFonts w:ascii="Times New Roman" w:hAnsi="Times New Roman" w:cs="Times New Roman"/>
          <w:sz w:val="20"/>
          <w:szCs w:val="20"/>
        </w:rPr>
        <w:t>who</w:t>
      </w:r>
      <w:proofErr w:type="spellEnd"/>
      <w:r w:rsidR="00763925" w:rsidRPr="00763925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763925" w:rsidRPr="00763925">
        <w:rPr>
          <w:rFonts w:ascii="Times New Roman" w:hAnsi="Times New Roman" w:cs="Times New Roman"/>
          <w:sz w:val="20"/>
          <w:szCs w:val="20"/>
        </w:rPr>
        <w:t>practices</w:t>
      </w:r>
      <w:proofErr w:type="spellEnd"/>
      <w:r w:rsidR="00763925" w:rsidRPr="00763925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763925" w:rsidRPr="00763925">
        <w:rPr>
          <w:rFonts w:ascii="Times New Roman" w:hAnsi="Times New Roman" w:cs="Times New Roman"/>
          <w:sz w:val="20"/>
          <w:szCs w:val="20"/>
        </w:rPr>
        <w:t>them</w:t>
      </w:r>
      <w:proofErr w:type="spellEnd"/>
      <w:r w:rsidR="00763925" w:rsidRPr="00763925">
        <w:rPr>
          <w:rFonts w:ascii="Times New Roman" w:hAnsi="Times New Roman" w:cs="Times New Roman"/>
          <w:sz w:val="20"/>
          <w:szCs w:val="20"/>
        </w:rPr>
        <w:t xml:space="preserve">, </w:t>
      </w:r>
      <w:proofErr w:type="spellStart"/>
      <w:r w:rsidR="00763925" w:rsidRPr="00763925">
        <w:rPr>
          <w:rFonts w:ascii="Times New Roman" w:hAnsi="Times New Roman" w:cs="Times New Roman"/>
          <w:sz w:val="20"/>
          <w:szCs w:val="20"/>
        </w:rPr>
        <w:t>is</w:t>
      </w:r>
      <w:proofErr w:type="spellEnd"/>
      <w:r w:rsidR="00763925" w:rsidRPr="00763925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763925" w:rsidRPr="00763925">
        <w:rPr>
          <w:rFonts w:ascii="Times New Roman" w:hAnsi="Times New Roman" w:cs="Times New Roman"/>
          <w:sz w:val="20"/>
          <w:szCs w:val="20"/>
        </w:rPr>
        <w:t>that</w:t>
      </w:r>
      <w:proofErr w:type="spellEnd"/>
      <w:r w:rsidR="00763925" w:rsidRPr="00763925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763925" w:rsidRPr="00763925">
        <w:rPr>
          <w:rFonts w:ascii="Times New Roman" w:hAnsi="Times New Roman" w:cs="Times New Roman"/>
          <w:sz w:val="20"/>
          <w:szCs w:val="20"/>
        </w:rPr>
        <w:t>we</w:t>
      </w:r>
      <w:proofErr w:type="spellEnd"/>
      <w:r w:rsidR="00763925" w:rsidRPr="00763925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763925" w:rsidRPr="00763925">
        <w:rPr>
          <w:rFonts w:ascii="Times New Roman" w:hAnsi="Times New Roman" w:cs="Times New Roman"/>
          <w:sz w:val="20"/>
          <w:szCs w:val="20"/>
        </w:rPr>
        <w:t>understand</w:t>
      </w:r>
      <w:proofErr w:type="spellEnd"/>
      <w:r w:rsidR="00763925" w:rsidRPr="00763925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763925" w:rsidRPr="00763925">
        <w:rPr>
          <w:rFonts w:ascii="Times New Roman" w:hAnsi="Times New Roman" w:cs="Times New Roman"/>
          <w:sz w:val="20"/>
          <w:szCs w:val="20"/>
        </w:rPr>
        <w:t>poetry</w:t>
      </w:r>
      <w:proofErr w:type="spellEnd"/>
      <w:r w:rsidR="00763925" w:rsidRPr="00763925">
        <w:rPr>
          <w:rFonts w:ascii="Times New Roman" w:hAnsi="Times New Roman" w:cs="Times New Roman"/>
          <w:sz w:val="20"/>
          <w:szCs w:val="20"/>
        </w:rPr>
        <w:t xml:space="preserve"> and novel as </w:t>
      </w:r>
      <w:proofErr w:type="spellStart"/>
      <w:r w:rsidR="00763925" w:rsidRPr="00763925">
        <w:rPr>
          <w:rFonts w:ascii="Times New Roman" w:hAnsi="Times New Roman" w:cs="Times New Roman"/>
          <w:sz w:val="20"/>
          <w:szCs w:val="20"/>
        </w:rPr>
        <w:t>experiences</w:t>
      </w:r>
      <w:proofErr w:type="spellEnd"/>
      <w:r w:rsidR="00763925" w:rsidRPr="00763925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763925" w:rsidRPr="00763925">
        <w:rPr>
          <w:rFonts w:ascii="Times New Roman" w:hAnsi="Times New Roman" w:cs="Times New Roman"/>
          <w:sz w:val="20"/>
          <w:szCs w:val="20"/>
        </w:rPr>
        <w:t>of</w:t>
      </w:r>
      <w:proofErr w:type="spellEnd"/>
      <w:r w:rsidR="00763925" w:rsidRPr="00763925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763925" w:rsidRPr="00763925">
        <w:rPr>
          <w:rFonts w:ascii="Times New Roman" w:hAnsi="Times New Roman" w:cs="Times New Roman"/>
          <w:sz w:val="20"/>
          <w:szCs w:val="20"/>
        </w:rPr>
        <w:t>writing</w:t>
      </w:r>
      <w:proofErr w:type="spellEnd"/>
      <w:r w:rsidR="00763925" w:rsidRPr="00763925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763925" w:rsidRPr="00763925">
        <w:rPr>
          <w:rFonts w:ascii="Times New Roman" w:hAnsi="Times New Roman" w:cs="Times New Roman"/>
          <w:sz w:val="20"/>
          <w:szCs w:val="20"/>
        </w:rPr>
        <w:t>where</w:t>
      </w:r>
      <w:proofErr w:type="spellEnd"/>
      <w:r w:rsidR="00763925" w:rsidRPr="00763925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763925" w:rsidRPr="00763925">
        <w:rPr>
          <w:rFonts w:ascii="Times New Roman" w:hAnsi="Times New Roman" w:cs="Times New Roman"/>
          <w:sz w:val="20"/>
          <w:szCs w:val="20"/>
        </w:rPr>
        <w:t>subjectivity</w:t>
      </w:r>
      <w:proofErr w:type="spellEnd"/>
      <w:r w:rsidR="00763925" w:rsidRPr="00763925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763925" w:rsidRPr="00763925">
        <w:rPr>
          <w:rFonts w:ascii="Times New Roman" w:hAnsi="Times New Roman" w:cs="Times New Roman"/>
          <w:sz w:val="20"/>
          <w:szCs w:val="20"/>
        </w:rPr>
        <w:t>seeks</w:t>
      </w:r>
      <w:proofErr w:type="spellEnd"/>
      <w:r w:rsidR="00763925" w:rsidRPr="00763925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763925" w:rsidRPr="00763925">
        <w:rPr>
          <w:rFonts w:ascii="Times New Roman" w:hAnsi="Times New Roman" w:cs="Times New Roman"/>
          <w:sz w:val="20"/>
          <w:szCs w:val="20"/>
        </w:rPr>
        <w:t>singularities</w:t>
      </w:r>
      <w:proofErr w:type="spellEnd"/>
      <w:r w:rsidR="00763925" w:rsidRPr="00763925">
        <w:rPr>
          <w:rFonts w:ascii="Times New Roman" w:hAnsi="Times New Roman" w:cs="Times New Roman"/>
          <w:sz w:val="20"/>
          <w:szCs w:val="20"/>
        </w:rPr>
        <w:t xml:space="preserve"> in </w:t>
      </w:r>
      <w:proofErr w:type="spellStart"/>
      <w:r w:rsidR="00763925" w:rsidRPr="00763925">
        <w:rPr>
          <w:rFonts w:ascii="Times New Roman" w:hAnsi="Times New Roman" w:cs="Times New Roman"/>
          <w:sz w:val="20"/>
          <w:szCs w:val="20"/>
        </w:rPr>
        <w:t>the</w:t>
      </w:r>
      <w:proofErr w:type="spellEnd"/>
      <w:r w:rsidR="00763925" w:rsidRPr="00763925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763925" w:rsidRPr="00763925">
        <w:rPr>
          <w:rFonts w:ascii="Times New Roman" w:hAnsi="Times New Roman" w:cs="Times New Roman"/>
          <w:sz w:val="20"/>
          <w:szCs w:val="20"/>
        </w:rPr>
        <w:t>order</w:t>
      </w:r>
      <w:proofErr w:type="spellEnd"/>
      <w:r w:rsidR="00763925" w:rsidRPr="00763925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763925" w:rsidRPr="00763925">
        <w:rPr>
          <w:rFonts w:ascii="Times New Roman" w:hAnsi="Times New Roman" w:cs="Times New Roman"/>
          <w:sz w:val="20"/>
          <w:szCs w:val="20"/>
        </w:rPr>
        <w:t>of</w:t>
      </w:r>
      <w:proofErr w:type="spellEnd"/>
      <w:r w:rsidR="00763925" w:rsidRPr="00763925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763925" w:rsidRPr="00763925">
        <w:rPr>
          <w:rFonts w:ascii="Times New Roman" w:hAnsi="Times New Roman" w:cs="Times New Roman"/>
          <w:sz w:val="20"/>
          <w:szCs w:val="20"/>
        </w:rPr>
        <w:t>form</w:t>
      </w:r>
      <w:proofErr w:type="spellEnd"/>
      <w:r w:rsidR="00763925" w:rsidRPr="00763925">
        <w:rPr>
          <w:rFonts w:ascii="Times New Roman" w:hAnsi="Times New Roman" w:cs="Times New Roman"/>
          <w:sz w:val="20"/>
          <w:szCs w:val="20"/>
        </w:rPr>
        <w:t xml:space="preserve">. </w:t>
      </w:r>
      <w:proofErr w:type="spellStart"/>
      <w:r w:rsidR="00763925" w:rsidRPr="00763925">
        <w:rPr>
          <w:rFonts w:ascii="Times New Roman" w:hAnsi="Times New Roman" w:cs="Times New Roman"/>
          <w:sz w:val="20"/>
          <w:szCs w:val="20"/>
        </w:rPr>
        <w:t>This</w:t>
      </w:r>
      <w:proofErr w:type="spellEnd"/>
      <w:r w:rsidR="00763925" w:rsidRPr="00763925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763925" w:rsidRPr="00763925">
        <w:rPr>
          <w:rFonts w:ascii="Times New Roman" w:hAnsi="Times New Roman" w:cs="Times New Roman"/>
          <w:sz w:val="20"/>
          <w:szCs w:val="20"/>
        </w:rPr>
        <w:t>work</w:t>
      </w:r>
      <w:proofErr w:type="spellEnd"/>
      <w:r w:rsidR="00763925" w:rsidRPr="00763925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763925" w:rsidRPr="00763925">
        <w:rPr>
          <w:rFonts w:ascii="Times New Roman" w:hAnsi="Times New Roman" w:cs="Times New Roman"/>
          <w:sz w:val="20"/>
          <w:szCs w:val="20"/>
        </w:rPr>
        <w:t>analyzes</w:t>
      </w:r>
      <w:proofErr w:type="spellEnd"/>
      <w:r w:rsidR="00763925" w:rsidRPr="00763925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763925" w:rsidRPr="00763925">
        <w:rPr>
          <w:rFonts w:ascii="Times New Roman" w:hAnsi="Times New Roman" w:cs="Times New Roman"/>
          <w:sz w:val="20"/>
          <w:szCs w:val="20"/>
        </w:rPr>
        <w:t>the</w:t>
      </w:r>
      <w:proofErr w:type="spellEnd"/>
      <w:r w:rsidR="00763925" w:rsidRPr="00763925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763925" w:rsidRPr="00763925">
        <w:rPr>
          <w:rFonts w:ascii="Times New Roman" w:hAnsi="Times New Roman" w:cs="Times New Roman"/>
          <w:sz w:val="20"/>
          <w:szCs w:val="20"/>
        </w:rPr>
        <w:t>presence</w:t>
      </w:r>
      <w:proofErr w:type="spellEnd"/>
      <w:r w:rsidR="00763925" w:rsidRPr="00763925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763925" w:rsidRPr="00763925">
        <w:rPr>
          <w:rFonts w:ascii="Times New Roman" w:hAnsi="Times New Roman" w:cs="Times New Roman"/>
          <w:sz w:val="20"/>
          <w:szCs w:val="20"/>
        </w:rPr>
        <w:t>of</w:t>
      </w:r>
      <w:proofErr w:type="spellEnd"/>
      <w:r w:rsidR="00763925" w:rsidRPr="00763925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763925" w:rsidRPr="00763925">
        <w:rPr>
          <w:rFonts w:ascii="Times New Roman" w:hAnsi="Times New Roman" w:cs="Times New Roman"/>
          <w:sz w:val="20"/>
          <w:szCs w:val="20"/>
        </w:rPr>
        <w:t>the</w:t>
      </w:r>
      <w:proofErr w:type="spellEnd"/>
      <w:r w:rsidR="00763925" w:rsidRPr="00763925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763925" w:rsidRPr="00763925">
        <w:rPr>
          <w:rFonts w:ascii="Times New Roman" w:hAnsi="Times New Roman" w:cs="Times New Roman"/>
          <w:sz w:val="20"/>
          <w:szCs w:val="20"/>
        </w:rPr>
        <w:t>poetic</w:t>
      </w:r>
      <w:proofErr w:type="spellEnd"/>
      <w:r w:rsidR="00763925" w:rsidRPr="00763925">
        <w:rPr>
          <w:rFonts w:ascii="Times New Roman" w:hAnsi="Times New Roman" w:cs="Times New Roman"/>
          <w:sz w:val="20"/>
          <w:szCs w:val="20"/>
        </w:rPr>
        <w:t xml:space="preserve"> as </w:t>
      </w:r>
      <w:proofErr w:type="spellStart"/>
      <w:r w:rsidR="00763925" w:rsidRPr="00763925">
        <w:rPr>
          <w:rFonts w:ascii="Times New Roman" w:hAnsi="Times New Roman" w:cs="Times New Roman"/>
          <w:sz w:val="20"/>
          <w:szCs w:val="20"/>
        </w:rPr>
        <w:t>an</w:t>
      </w:r>
      <w:proofErr w:type="spellEnd"/>
      <w:r w:rsidR="00763925" w:rsidRPr="00763925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763925" w:rsidRPr="00763925">
        <w:rPr>
          <w:rFonts w:ascii="Times New Roman" w:hAnsi="Times New Roman" w:cs="Times New Roman"/>
          <w:sz w:val="20"/>
          <w:szCs w:val="20"/>
        </w:rPr>
        <w:t>aesthetic</w:t>
      </w:r>
      <w:proofErr w:type="spellEnd"/>
      <w:r w:rsidR="00763925" w:rsidRPr="00763925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763925" w:rsidRPr="00763925">
        <w:rPr>
          <w:rFonts w:ascii="Times New Roman" w:hAnsi="Times New Roman" w:cs="Times New Roman"/>
          <w:sz w:val="20"/>
          <w:szCs w:val="20"/>
        </w:rPr>
        <w:t>principle</w:t>
      </w:r>
      <w:proofErr w:type="spellEnd"/>
      <w:r w:rsidR="00763925" w:rsidRPr="00763925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763925" w:rsidRPr="00763925">
        <w:rPr>
          <w:rFonts w:ascii="Times New Roman" w:hAnsi="Times New Roman" w:cs="Times New Roman"/>
          <w:sz w:val="20"/>
          <w:szCs w:val="20"/>
        </w:rPr>
        <w:t>characteristic</w:t>
      </w:r>
      <w:proofErr w:type="spellEnd"/>
      <w:r w:rsidR="00763925" w:rsidRPr="00763925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763925" w:rsidRPr="00763925">
        <w:rPr>
          <w:rFonts w:ascii="Times New Roman" w:hAnsi="Times New Roman" w:cs="Times New Roman"/>
          <w:sz w:val="20"/>
          <w:szCs w:val="20"/>
        </w:rPr>
        <w:t>of</w:t>
      </w:r>
      <w:proofErr w:type="spellEnd"/>
      <w:r w:rsidR="00763925" w:rsidRPr="00763925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763925" w:rsidRPr="00763925">
        <w:rPr>
          <w:rFonts w:ascii="Times New Roman" w:hAnsi="Times New Roman" w:cs="Times New Roman"/>
          <w:sz w:val="20"/>
          <w:szCs w:val="20"/>
        </w:rPr>
        <w:t>the</w:t>
      </w:r>
      <w:proofErr w:type="spellEnd"/>
      <w:r w:rsidR="00763925" w:rsidRPr="00763925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763925" w:rsidRPr="00763925">
        <w:rPr>
          <w:rFonts w:ascii="Times New Roman" w:hAnsi="Times New Roman" w:cs="Times New Roman"/>
          <w:sz w:val="20"/>
          <w:szCs w:val="20"/>
        </w:rPr>
        <w:t>universe</w:t>
      </w:r>
      <w:proofErr w:type="spellEnd"/>
      <w:r w:rsidR="00763925" w:rsidRPr="00763925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763925" w:rsidRPr="00763925">
        <w:rPr>
          <w:rFonts w:ascii="Times New Roman" w:hAnsi="Times New Roman" w:cs="Times New Roman"/>
          <w:sz w:val="20"/>
          <w:szCs w:val="20"/>
        </w:rPr>
        <w:t>of</w:t>
      </w:r>
      <w:proofErr w:type="spellEnd"/>
      <w:r w:rsidR="00763925" w:rsidRPr="00763925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763925" w:rsidRPr="00763925">
        <w:rPr>
          <w:rFonts w:ascii="Times New Roman" w:hAnsi="Times New Roman" w:cs="Times New Roman"/>
          <w:sz w:val="20"/>
          <w:szCs w:val="20"/>
        </w:rPr>
        <w:t>Saer</w:t>
      </w:r>
      <w:proofErr w:type="spellEnd"/>
      <w:r w:rsidR="00763925" w:rsidRPr="00763925">
        <w:rPr>
          <w:rFonts w:ascii="Times New Roman" w:hAnsi="Times New Roman" w:cs="Times New Roman"/>
          <w:sz w:val="20"/>
          <w:szCs w:val="20"/>
        </w:rPr>
        <w:t xml:space="preserve">, a </w:t>
      </w:r>
      <w:proofErr w:type="spellStart"/>
      <w:r w:rsidR="00763925" w:rsidRPr="00763925">
        <w:rPr>
          <w:rFonts w:ascii="Times New Roman" w:hAnsi="Times New Roman" w:cs="Times New Roman"/>
          <w:sz w:val="20"/>
          <w:szCs w:val="20"/>
        </w:rPr>
        <w:t>principle</w:t>
      </w:r>
      <w:proofErr w:type="spellEnd"/>
      <w:r w:rsidR="00763925" w:rsidRPr="00763925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763925" w:rsidRPr="00763925">
        <w:rPr>
          <w:rFonts w:ascii="Times New Roman" w:hAnsi="Times New Roman" w:cs="Times New Roman"/>
          <w:sz w:val="20"/>
          <w:szCs w:val="20"/>
        </w:rPr>
        <w:t>that</w:t>
      </w:r>
      <w:proofErr w:type="spellEnd"/>
      <w:r w:rsidR="00763925" w:rsidRPr="00763925">
        <w:rPr>
          <w:rFonts w:ascii="Times New Roman" w:hAnsi="Times New Roman" w:cs="Times New Roman"/>
          <w:sz w:val="20"/>
          <w:szCs w:val="20"/>
        </w:rPr>
        <w:t xml:space="preserve"> has led </w:t>
      </w:r>
      <w:proofErr w:type="spellStart"/>
      <w:r w:rsidR="00763925" w:rsidRPr="00763925">
        <w:rPr>
          <w:rFonts w:ascii="Times New Roman" w:hAnsi="Times New Roman" w:cs="Times New Roman"/>
          <w:sz w:val="20"/>
          <w:szCs w:val="20"/>
        </w:rPr>
        <w:t>to</w:t>
      </w:r>
      <w:proofErr w:type="spellEnd"/>
      <w:r w:rsidR="00763925" w:rsidRPr="00763925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763925" w:rsidRPr="00763925">
        <w:rPr>
          <w:rFonts w:ascii="Times New Roman" w:hAnsi="Times New Roman" w:cs="Times New Roman"/>
          <w:sz w:val="20"/>
          <w:szCs w:val="20"/>
        </w:rPr>
        <w:t>think</w:t>
      </w:r>
      <w:proofErr w:type="spellEnd"/>
      <w:r w:rsidR="00763925" w:rsidRPr="00763925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763925" w:rsidRPr="00763925">
        <w:rPr>
          <w:rFonts w:ascii="Times New Roman" w:hAnsi="Times New Roman" w:cs="Times New Roman"/>
          <w:sz w:val="20"/>
          <w:szCs w:val="20"/>
        </w:rPr>
        <w:t>of</w:t>
      </w:r>
      <w:proofErr w:type="spellEnd"/>
      <w:r w:rsidR="00763925" w:rsidRPr="00763925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763925" w:rsidRPr="00763925">
        <w:rPr>
          <w:rFonts w:ascii="Times New Roman" w:hAnsi="Times New Roman" w:cs="Times New Roman"/>
          <w:sz w:val="20"/>
          <w:szCs w:val="20"/>
        </w:rPr>
        <w:t>this</w:t>
      </w:r>
      <w:proofErr w:type="spellEnd"/>
      <w:r w:rsidR="00763925" w:rsidRPr="00763925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763925" w:rsidRPr="00763925">
        <w:rPr>
          <w:rFonts w:ascii="Times New Roman" w:hAnsi="Times New Roman" w:cs="Times New Roman"/>
          <w:sz w:val="20"/>
          <w:szCs w:val="20"/>
        </w:rPr>
        <w:t>work</w:t>
      </w:r>
      <w:proofErr w:type="spellEnd"/>
      <w:r w:rsidR="00763925" w:rsidRPr="00763925">
        <w:rPr>
          <w:rFonts w:ascii="Times New Roman" w:hAnsi="Times New Roman" w:cs="Times New Roman"/>
          <w:sz w:val="20"/>
          <w:szCs w:val="20"/>
        </w:rPr>
        <w:t xml:space="preserve"> as a </w:t>
      </w:r>
      <w:proofErr w:type="spellStart"/>
      <w:r w:rsidR="00763925" w:rsidRPr="00763925">
        <w:rPr>
          <w:rFonts w:ascii="Times New Roman" w:hAnsi="Times New Roman" w:cs="Times New Roman"/>
          <w:sz w:val="20"/>
          <w:szCs w:val="20"/>
        </w:rPr>
        <w:t>constant</w:t>
      </w:r>
      <w:proofErr w:type="spellEnd"/>
      <w:r w:rsidR="00763925" w:rsidRPr="00763925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763925" w:rsidRPr="00763925">
        <w:rPr>
          <w:rFonts w:ascii="Times New Roman" w:hAnsi="Times New Roman" w:cs="Times New Roman"/>
          <w:sz w:val="20"/>
          <w:szCs w:val="20"/>
        </w:rPr>
        <w:t>tension</w:t>
      </w:r>
      <w:proofErr w:type="spellEnd"/>
      <w:r w:rsidR="00763925" w:rsidRPr="00763925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763925" w:rsidRPr="00763925">
        <w:rPr>
          <w:rFonts w:ascii="Times New Roman" w:hAnsi="Times New Roman" w:cs="Times New Roman"/>
          <w:sz w:val="20"/>
          <w:szCs w:val="20"/>
        </w:rPr>
        <w:t>towards</w:t>
      </w:r>
      <w:proofErr w:type="spellEnd"/>
      <w:r w:rsidR="00763925" w:rsidRPr="00763925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763925" w:rsidRPr="00763925">
        <w:rPr>
          <w:rFonts w:ascii="Times New Roman" w:hAnsi="Times New Roman" w:cs="Times New Roman"/>
          <w:sz w:val="20"/>
          <w:szCs w:val="20"/>
        </w:rPr>
        <w:t>the</w:t>
      </w:r>
      <w:proofErr w:type="spellEnd"/>
      <w:r w:rsidR="00763925" w:rsidRPr="00763925">
        <w:rPr>
          <w:rFonts w:ascii="Times New Roman" w:hAnsi="Times New Roman" w:cs="Times New Roman"/>
          <w:sz w:val="20"/>
          <w:szCs w:val="20"/>
        </w:rPr>
        <w:t xml:space="preserve"> interior </w:t>
      </w:r>
      <w:proofErr w:type="spellStart"/>
      <w:r w:rsidR="00763925" w:rsidRPr="00763925">
        <w:rPr>
          <w:rFonts w:ascii="Times New Roman" w:hAnsi="Times New Roman" w:cs="Times New Roman"/>
          <w:sz w:val="20"/>
          <w:szCs w:val="20"/>
        </w:rPr>
        <w:t>of</w:t>
      </w:r>
      <w:proofErr w:type="spellEnd"/>
      <w:r w:rsidR="00763925" w:rsidRPr="00763925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763925" w:rsidRPr="00763925">
        <w:rPr>
          <w:rFonts w:ascii="Times New Roman" w:hAnsi="Times New Roman" w:cs="Times New Roman"/>
          <w:sz w:val="20"/>
          <w:szCs w:val="20"/>
        </w:rPr>
        <w:t>the</w:t>
      </w:r>
      <w:proofErr w:type="spellEnd"/>
      <w:r w:rsidR="00763925" w:rsidRPr="00763925">
        <w:rPr>
          <w:rFonts w:ascii="Times New Roman" w:hAnsi="Times New Roman" w:cs="Times New Roman"/>
          <w:sz w:val="20"/>
          <w:szCs w:val="20"/>
        </w:rPr>
        <w:t xml:space="preserve"> novel </w:t>
      </w:r>
      <w:proofErr w:type="spellStart"/>
      <w:r w:rsidR="00763925" w:rsidRPr="00763925">
        <w:rPr>
          <w:rFonts w:ascii="Times New Roman" w:hAnsi="Times New Roman" w:cs="Times New Roman"/>
          <w:sz w:val="20"/>
          <w:szCs w:val="20"/>
        </w:rPr>
        <w:t>form</w:t>
      </w:r>
      <w:proofErr w:type="spellEnd"/>
      <w:r w:rsidR="00763925" w:rsidRPr="00763925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763925" w:rsidRPr="00763925">
        <w:rPr>
          <w:rFonts w:ascii="Times New Roman" w:hAnsi="Times New Roman" w:cs="Times New Roman"/>
          <w:sz w:val="20"/>
          <w:szCs w:val="20"/>
        </w:rPr>
        <w:t>by</w:t>
      </w:r>
      <w:proofErr w:type="spellEnd"/>
      <w:r w:rsidR="00763925" w:rsidRPr="00763925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763925" w:rsidRPr="00763925">
        <w:rPr>
          <w:rFonts w:ascii="Times New Roman" w:hAnsi="Times New Roman" w:cs="Times New Roman"/>
          <w:sz w:val="20"/>
          <w:szCs w:val="20"/>
        </w:rPr>
        <w:t>virtue</w:t>
      </w:r>
      <w:proofErr w:type="spellEnd"/>
      <w:r w:rsidR="00763925" w:rsidRPr="00763925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763925" w:rsidRPr="00763925">
        <w:rPr>
          <w:rFonts w:ascii="Times New Roman" w:hAnsi="Times New Roman" w:cs="Times New Roman"/>
          <w:sz w:val="20"/>
          <w:szCs w:val="20"/>
        </w:rPr>
        <w:t>of</w:t>
      </w:r>
      <w:proofErr w:type="spellEnd"/>
      <w:r w:rsidR="00763925" w:rsidRPr="00763925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763925" w:rsidRPr="00763925">
        <w:rPr>
          <w:rFonts w:ascii="Times New Roman" w:hAnsi="Times New Roman" w:cs="Times New Roman"/>
          <w:sz w:val="20"/>
          <w:szCs w:val="20"/>
        </w:rPr>
        <w:t>the</w:t>
      </w:r>
      <w:proofErr w:type="spellEnd"/>
      <w:r w:rsidR="00763925" w:rsidRPr="00763925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763925" w:rsidRPr="00763925">
        <w:rPr>
          <w:rFonts w:ascii="Times New Roman" w:hAnsi="Times New Roman" w:cs="Times New Roman"/>
          <w:sz w:val="20"/>
          <w:szCs w:val="20"/>
        </w:rPr>
        <w:t>gravitation</w:t>
      </w:r>
      <w:proofErr w:type="spellEnd"/>
      <w:r w:rsidR="00763925" w:rsidRPr="00763925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763925" w:rsidRPr="00763925">
        <w:rPr>
          <w:rFonts w:ascii="Times New Roman" w:hAnsi="Times New Roman" w:cs="Times New Roman"/>
          <w:sz w:val="20"/>
          <w:szCs w:val="20"/>
        </w:rPr>
        <w:t>that</w:t>
      </w:r>
      <w:proofErr w:type="spellEnd"/>
      <w:r w:rsidR="00763925" w:rsidRPr="00763925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763925" w:rsidRPr="00763925">
        <w:rPr>
          <w:rFonts w:ascii="Times New Roman" w:hAnsi="Times New Roman" w:cs="Times New Roman"/>
          <w:sz w:val="20"/>
          <w:szCs w:val="20"/>
        </w:rPr>
        <w:t>poetry</w:t>
      </w:r>
      <w:proofErr w:type="spellEnd"/>
      <w:r w:rsidR="00763925" w:rsidRPr="00763925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763925" w:rsidRPr="00763925">
        <w:rPr>
          <w:rFonts w:ascii="Times New Roman" w:hAnsi="Times New Roman" w:cs="Times New Roman"/>
          <w:sz w:val="20"/>
          <w:szCs w:val="20"/>
        </w:rPr>
        <w:t>exerts</w:t>
      </w:r>
      <w:proofErr w:type="spellEnd"/>
      <w:r w:rsidR="00763925" w:rsidRPr="00763925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763925" w:rsidRPr="00763925">
        <w:rPr>
          <w:rFonts w:ascii="Times New Roman" w:hAnsi="Times New Roman" w:cs="Times New Roman"/>
          <w:sz w:val="20"/>
          <w:szCs w:val="20"/>
        </w:rPr>
        <w:t>on</w:t>
      </w:r>
      <w:proofErr w:type="spellEnd"/>
      <w:r w:rsidR="00763925" w:rsidRPr="00763925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763925" w:rsidRPr="00763925">
        <w:rPr>
          <w:rFonts w:ascii="Times New Roman" w:hAnsi="Times New Roman" w:cs="Times New Roman"/>
          <w:sz w:val="20"/>
          <w:szCs w:val="20"/>
        </w:rPr>
        <w:t>it</w:t>
      </w:r>
      <w:proofErr w:type="spellEnd"/>
      <w:r w:rsidR="00763925" w:rsidRPr="00763925">
        <w:rPr>
          <w:rFonts w:ascii="Times New Roman" w:hAnsi="Times New Roman" w:cs="Times New Roman"/>
          <w:sz w:val="20"/>
          <w:szCs w:val="20"/>
        </w:rPr>
        <w:t xml:space="preserve"> as </w:t>
      </w:r>
      <w:proofErr w:type="spellStart"/>
      <w:r w:rsidR="00763925" w:rsidRPr="00763925">
        <w:rPr>
          <w:rFonts w:ascii="Times New Roman" w:hAnsi="Times New Roman" w:cs="Times New Roman"/>
          <w:sz w:val="20"/>
          <w:szCs w:val="20"/>
        </w:rPr>
        <w:t>principle</w:t>
      </w:r>
      <w:proofErr w:type="spellEnd"/>
      <w:r w:rsidR="00763925" w:rsidRPr="00763925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763925" w:rsidRPr="00763925">
        <w:rPr>
          <w:rFonts w:ascii="Times New Roman" w:hAnsi="Times New Roman" w:cs="Times New Roman"/>
          <w:sz w:val="20"/>
          <w:szCs w:val="20"/>
        </w:rPr>
        <w:t>composition.</w:t>
      </w:r>
      <w:proofErr w:type="spellEnd"/>
    </w:p>
    <w:p w:rsidR="00763925" w:rsidRPr="00763925" w:rsidRDefault="003A4747" w:rsidP="00763925">
      <w:pPr>
        <w:jc w:val="both"/>
        <w:rPr>
          <w:rFonts w:ascii="Times New Roman" w:hAnsi="Times New Roman" w:cs="Times New Roman"/>
          <w:b/>
        </w:rPr>
      </w:pPr>
      <w:r w:rsidRPr="00763925">
        <w:rPr>
          <w:rFonts w:ascii="Times New Roman" w:hAnsi="Times New Roman" w:cs="Times New Roman"/>
          <w:b/>
        </w:rPr>
        <w:t>Palabras clave en español e inglés</w:t>
      </w:r>
      <w:r w:rsidRPr="00763925">
        <w:rPr>
          <w:rFonts w:ascii="Times New Roman" w:hAnsi="Times New Roman" w:cs="Times New Roman"/>
          <w:b/>
        </w:rPr>
        <w:t>:</w:t>
      </w:r>
      <w:r w:rsidR="00763925">
        <w:rPr>
          <w:rFonts w:ascii="Times New Roman" w:hAnsi="Times New Roman" w:cs="Times New Roman"/>
          <w:b/>
        </w:rPr>
        <w:t xml:space="preserve"> </w:t>
      </w:r>
      <w:proofErr w:type="spellStart"/>
      <w:r w:rsidR="00763925" w:rsidRPr="00763925">
        <w:rPr>
          <w:rFonts w:ascii="Times New Roman" w:hAnsi="Times New Roman" w:cs="Times New Roman"/>
          <w:sz w:val="20"/>
          <w:szCs w:val="20"/>
        </w:rPr>
        <w:t>Saer</w:t>
      </w:r>
      <w:proofErr w:type="spellEnd"/>
      <w:r w:rsidR="00763925" w:rsidRPr="00763925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="00763925" w:rsidRPr="00763925">
        <w:rPr>
          <w:rFonts w:ascii="Times New Roman" w:hAnsi="Times New Roman" w:cs="Times New Roman"/>
          <w:sz w:val="20"/>
          <w:szCs w:val="20"/>
        </w:rPr>
        <w:t>– Extrañamiento –Novela – Poesía – Experiencia</w:t>
      </w:r>
      <w:r w:rsidR="00763925">
        <w:rPr>
          <w:rFonts w:ascii="Times New Roman" w:hAnsi="Times New Roman" w:cs="Times New Roman"/>
          <w:sz w:val="20"/>
          <w:szCs w:val="20"/>
        </w:rPr>
        <w:t xml:space="preserve"> </w:t>
      </w:r>
      <w:proofErr w:type="gramStart"/>
      <w:r w:rsidR="00763925">
        <w:rPr>
          <w:rFonts w:ascii="Times New Roman" w:hAnsi="Times New Roman" w:cs="Times New Roman"/>
          <w:sz w:val="20"/>
          <w:szCs w:val="20"/>
        </w:rPr>
        <w:t>/</w:t>
      </w:r>
      <w:r w:rsidR="00763925" w:rsidRPr="00763925">
        <w:rPr>
          <w:rFonts w:ascii="Times New Roman" w:hAnsi="Times New Roman" w:cs="Times New Roman"/>
          <w:sz w:val="20"/>
          <w:szCs w:val="20"/>
        </w:rPr>
        <w:t xml:space="preserve">  </w:t>
      </w:r>
      <w:proofErr w:type="spellStart"/>
      <w:r w:rsidR="00763925" w:rsidRPr="00763925">
        <w:rPr>
          <w:rFonts w:ascii="Times New Roman" w:hAnsi="Times New Roman" w:cs="Times New Roman"/>
          <w:sz w:val="20"/>
          <w:szCs w:val="20"/>
        </w:rPr>
        <w:t>Saer</w:t>
      </w:r>
      <w:proofErr w:type="spellEnd"/>
      <w:proofErr w:type="gramEnd"/>
      <w:r w:rsidR="00763925" w:rsidRPr="00763925">
        <w:rPr>
          <w:rFonts w:ascii="Times New Roman" w:hAnsi="Times New Roman" w:cs="Times New Roman"/>
          <w:sz w:val="20"/>
          <w:szCs w:val="20"/>
        </w:rPr>
        <w:t xml:space="preserve"> - </w:t>
      </w:r>
      <w:proofErr w:type="spellStart"/>
      <w:r w:rsidR="00763925" w:rsidRPr="00763925">
        <w:rPr>
          <w:rFonts w:ascii="Times New Roman" w:hAnsi="Times New Roman" w:cs="Times New Roman"/>
          <w:sz w:val="20"/>
          <w:szCs w:val="20"/>
        </w:rPr>
        <w:t>Strangeness</w:t>
      </w:r>
      <w:proofErr w:type="spellEnd"/>
      <w:r w:rsidR="00763925" w:rsidRPr="00763925">
        <w:rPr>
          <w:rFonts w:ascii="Times New Roman" w:hAnsi="Times New Roman" w:cs="Times New Roman"/>
          <w:sz w:val="20"/>
          <w:szCs w:val="20"/>
        </w:rPr>
        <w:t xml:space="preserve"> - Novel - </w:t>
      </w:r>
      <w:proofErr w:type="spellStart"/>
      <w:r w:rsidR="00763925" w:rsidRPr="00763925">
        <w:rPr>
          <w:rFonts w:ascii="Times New Roman" w:hAnsi="Times New Roman" w:cs="Times New Roman"/>
          <w:sz w:val="20"/>
          <w:szCs w:val="20"/>
        </w:rPr>
        <w:t>Poetry</w:t>
      </w:r>
      <w:proofErr w:type="spellEnd"/>
      <w:r w:rsidR="00763925" w:rsidRPr="00763925">
        <w:rPr>
          <w:rFonts w:ascii="Times New Roman" w:hAnsi="Times New Roman" w:cs="Times New Roman"/>
          <w:sz w:val="20"/>
          <w:szCs w:val="20"/>
        </w:rPr>
        <w:t xml:space="preserve"> - </w:t>
      </w:r>
      <w:proofErr w:type="spellStart"/>
      <w:r w:rsidR="00763925" w:rsidRPr="00763925">
        <w:rPr>
          <w:rFonts w:ascii="Times New Roman" w:hAnsi="Times New Roman" w:cs="Times New Roman"/>
          <w:sz w:val="20"/>
          <w:szCs w:val="20"/>
        </w:rPr>
        <w:t>Experience</w:t>
      </w:r>
      <w:proofErr w:type="spellEnd"/>
      <w:r w:rsidR="00763925" w:rsidRPr="00763925">
        <w:rPr>
          <w:rFonts w:ascii="Times New Roman" w:hAnsi="Times New Roman" w:cs="Times New Roman"/>
          <w:sz w:val="20"/>
          <w:szCs w:val="20"/>
        </w:rPr>
        <w:t>.</w:t>
      </w:r>
    </w:p>
    <w:p w:rsidR="00763925" w:rsidRPr="00763925" w:rsidRDefault="00763925" w:rsidP="00763925">
      <w:pPr>
        <w:jc w:val="both"/>
        <w:rPr>
          <w:rFonts w:ascii="Times New Roman" w:hAnsi="Times New Roman" w:cs="Times New Roman"/>
          <w:b/>
        </w:rPr>
      </w:pPr>
    </w:p>
    <w:sectPr w:rsidR="00763925" w:rsidRPr="00763925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9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E28E5"/>
    <w:rsid w:val="003A4747"/>
    <w:rsid w:val="003E28E5"/>
    <w:rsid w:val="00763925"/>
    <w:rsid w:val="00F700E0"/>
    <w:rsid w:val="00F747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1A28F8"/>
  <w15:chartTrackingRefBased/>
  <w15:docId w15:val="{3813FEE6-8A1A-43F4-B800-897C15F473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395</Words>
  <Characters>2175</Characters>
  <Application>Microsoft Office Word</Application>
  <DocSecurity>0</DocSecurity>
  <Lines>18</Lines>
  <Paragraphs>5</Paragraphs>
  <ScaleCrop>false</ScaleCrop>
  <Company/>
  <LinksUpToDate>false</LinksUpToDate>
  <CharactersWithSpaces>2565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</dc:creator>
  <cp:keywords/>
  <dc:description/>
  <cp:lastModifiedBy>Usuario</cp:lastModifiedBy>
  <cp:revision>4</cp:revision>
  <dcterms:created xsi:type="dcterms:W3CDTF">2020-06-05T13:56:00Z</dcterms:created>
  <dcterms:modified xsi:type="dcterms:W3CDTF">2020-06-05T14:04:00Z</dcterms:modified>
</cp:coreProperties>
</file>